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เรื่อง ทัศนศิลป์ ระดับมัธยมศึกษาปีที่ 3</w:t>
      </w:r>
    </w:p>
    <w:p/>
    <w:p>
      <w:pPr/>
      <w:r>
        <w:rPr>
          <w:b w:val="1"/>
          <w:bCs w:val="1"/>
        </w:rPr>
        <w:t xml:space="preserve">1. ข้อใดคือองค์ประกอบสำคัญที่สุดในการสร้างสรรค์งานทัศนศิลป์ที่สื่อถึงอารมณ์และความรู้สึกได้อย่างลึกซึ้ง?</w:t>
      </w:r>
    </w:p>
    <w:p>
      <w:pPr/>
      <w:r>
        <w:rPr/>
        <w:t xml:space="preserve">   ก. เทคนิคการระบายสีที่ซับซ้อน</w:t>
      </w:r>
    </w:p>
    <w:p>
      <w:pPr/>
      <w:r>
        <w:rPr/>
        <w:t xml:space="preserve">   ข. การจัดองค์ประกอบภาพที่สมดุล</w:t>
      </w:r>
    </w:p>
    <w:p>
      <w:pPr/>
      <w:r>
        <w:rPr/>
        <w:t xml:space="preserve">   ค. การเลือกใช้สีและรูปแบบที่แสดงอารมณ์</w:t>
      </w:r>
    </w:p>
    <w:p>
      <w:pPr/>
      <w:r>
        <w:rPr/>
        <w:t xml:space="preserve">   ง. ขนาดของผลงานที่ใหญ่โตน่าประทับใจ</w:t>
      </w:r>
    </w:p>
    <w:p/>
    <w:p>
      <w:pPr/>
      <w:r>
        <w:rPr>
          <w:b w:val="1"/>
          <w:bCs w:val="1"/>
        </w:rPr>
        <w:t xml:space="preserve">2. ในการสร้างสรรค์งานทัศนศิลป์ตามแนวคิด 'ศิลปะเพื่อชีวิต' ข้อใดสะท้อนแนวคิดนี้ได้ชัดเจนที่สุด?</w:t>
      </w:r>
    </w:p>
    <w:p>
      <w:pPr/>
      <w:r>
        <w:rPr/>
        <w:t xml:space="preserve">   ก. การวาดภาพทิวทัศน์ธรรมชาติที่สวยงาม</w:t>
      </w:r>
    </w:p>
    <w:p>
      <w:pPr/>
      <w:r>
        <w:rPr/>
        <w:t xml:space="preserve">   ข. การปั้นรูปเหมือนบุคคลสำคัญในประวัติศาสตร์</w:t>
      </w:r>
    </w:p>
    <w:p>
      <w:pPr/>
      <w:r>
        <w:rPr/>
        <w:t xml:space="preserve">   ค. การออกแบบโปสเตอร์รณรงค์รักษาสิ่งแวดล้อม</w:t>
      </w:r>
    </w:p>
    <w:p>
      <w:pPr/>
      <w:r>
        <w:rPr/>
        <w:t xml:space="preserve">   ง. การสร้างประติมากรรมนามธรรมที่เข้าใจยาก</w:t>
      </w:r>
    </w:p>
    <w:p/>
    <w:p>
      <w:pPr/>
      <w:r>
        <w:rPr>
          <w:b w:val="1"/>
          <w:bCs w:val="1"/>
        </w:rPr>
        <w:t xml:space="preserve">3. นักเรียนจะนำหลักการสร้างสรรค์งานทัศนศิลป์มาประยุกต์ใช้ในการแก้ปัญหาในชีวิตประจำวันได้อย่างไร?</w:t>
      </w:r>
    </w:p>
    <w:p>
      <w:pPr/>
      <w:r>
        <w:rPr/>
        <w:t xml:space="preserve">   ก. ใช้การวาดภาพเพื่อบันทึกปัญหาที่พบเจอ</w:t>
      </w:r>
    </w:p>
    <w:p>
      <w:pPr/>
      <w:r>
        <w:rPr/>
        <w:t xml:space="preserve">   ข. ใช้ความคิดสร้างสรรค์ในการออกแบบวิธีการแก้ปัญหา</w:t>
      </w:r>
    </w:p>
    <w:p>
      <w:pPr/>
      <w:r>
        <w:rPr/>
        <w:t xml:space="preserve">   ค. ใช้สีสันสดใสในการตกแต่งห้องเพื่อลดความเครียด</w:t>
      </w:r>
    </w:p>
    <w:p>
      <w:pPr/>
      <w:r>
        <w:rPr/>
        <w:t xml:space="preserve">   ง. ใช้เทคนิคการปั้นเพื่อสร้างแบบจำลองปัญหา</w:t>
      </w:r>
    </w:p>
    <w:p/>
    <w:p>
      <w:pPr/>
      <w:r>
        <w:rPr>
          <w:b w:val="1"/>
          <w:bCs w:val="1"/>
        </w:rPr>
        <w:t xml:space="preserve">4. ข้อใดคือลักษณะเด่นของงานทัศนศิลป์ที่แสดงออกถึงความคิดสร้างสรรค์และนวัตกรรมใหม่ๆ ได้ชัดเจนที่สุด?</w:t>
      </w:r>
    </w:p>
    <w:p>
      <w:pPr/>
      <w:r>
        <w:rPr/>
        <w:t xml:space="preserve">   ก. การเลียนแบบผลงานของศิลปินที่มีชื่อเสียง</w:t>
      </w:r>
    </w:p>
    <w:p>
      <w:pPr/>
      <w:r>
        <w:rPr/>
        <w:t xml:space="preserve">   ข. การใช้เทคนิคและวัสดุที่ไม่เคยมีใครใช้มาก่อน</w:t>
      </w:r>
    </w:p>
    <w:p>
      <w:pPr/>
      <w:r>
        <w:rPr/>
        <w:t xml:space="preserve">   ค. การสร้างผลงานที่มีความละเอียดและสมจริงสูง</w:t>
      </w:r>
    </w:p>
    <w:p>
      <w:pPr/>
      <w:r>
        <w:rPr/>
        <w:t xml:space="preserve">   ง. การนำเสนอเรื่องราวและแนวคิดที่ซ้ำกับผลงานอื่น</w:t>
      </w:r>
    </w:p>
    <w:p/>
    <w:p>
      <w:pPr/>
      <w:r>
        <w:rPr>
          <w:b w:val="1"/>
          <w:bCs w:val="1"/>
        </w:rPr>
        <w:t xml:space="preserve">5. การสร้างสรรค์งานทัศนศิลป์ควรคำนึงถึงสิ่งใดเป็นสำคัญที่สุด เพื่อให้ผลงานมีคุณค่าทางสุนทรียภาพและสื่อความหมายได้อย่างมีประสิทธิภาพ?</w:t>
      </w:r>
    </w:p>
    <w:p>
      <w:pPr/>
      <w:r>
        <w:rPr/>
        <w:t xml:space="preserve">   ก. ความนิยมของผู้ชมในขณะนั้น</w:t>
      </w:r>
    </w:p>
    <w:p>
      <w:pPr/>
      <w:r>
        <w:rPr/>
        <w:t xml:space="preserve">   ข. เทคนิคที่ซับซ้อนและใช้เวลานานในการสร้าง</w:t>
      </w:r>
    </w:p>
    <w:p>
      <w:pPr/>
      <w:r>
        <w:rPr/>
        <w:t xml:space="preserve">   ค. การผสมผสานความคิดสร้างสรรค์กับหลักการจัดองค์ประกอบศิลป์</w:t>
      </w:r>
    </w:p>
    <w:p>
      <w:pPr/>
      <w:r>
        <w:rPr/>
        <w:t xml:space="preserve">   ง. ราคาของวัสดุอุปกรณ์ที่นำมาใช้ในการสร้างสรรค์</w:t>
      </w:r>
    </w:p>
    <w:p/>
    <w:p>
      <w:pPr/>
      <w:r>
        <w:rPr>
          <w:b w:val="1"/>
          <w:bCs w:val="1"/>
        </w:rPr>
        <w:t xml:space="preserve">6. ข้อใดคือลักษณะสำคัญของงานทัศนศิลป์ที่เน้นการสื่อสารอารมณ์ความรู้สึกเป็นหลัก โดยไม่จำเป็นต้องเลียนแบบธรรมชาติอย่างตรงไปตรงมา?</w:t>
      </w:r>
    </w:p>
    <w:p>
      <w:pPr/>
      <w:r>
        <w:rPr/>
        <w:t xml:space="preserve">   ก. งานจิตรกรรมภาพเหมือน</w:t>
      </w:r>
    </w:p>
    <w:p>
      <w:pPr/>
      <w:r>
        <w:rPr/>
        <w:t xml:space="preserve">   ข. งานประติมากรรมแบบเหมือนจริง</w:t>
      </w:r>
    </w:p>
    <w:p>
      <w:pPr/>
      <w:r>
        <w:rPr/>
        <w:t xml:space="preserve">   ค. งานศิลปะนามธรรม</w:t>
      </w:r>
    </w:p>
    <w:p>
      <w:pPr/>
      <w:r>
        <w:rPr/>
        <w:t xml:space="preserve">   ง. ภาพพิมพ์ทิวทัศน์</w:t>
      </w:r>
    </w:p>
    <w:p/>
    <w:p>
      <w:pPr/>
      <w:r>
        <w:rPr>
          <w:b w:val="1"/>
          <w:bCs w:val="1"/>
        </w:rPr>
        <w:t xml:space="preserve">7. การจัดองค์ประกอบศิลป์ในข้อใดที่ช่วยให้ภาพดูมีความสมดุลและมั่นคงที่สุด?</w:t>
      </w:r>
    </w:p>
    <w:p>
      <w:pPr/>
      <w:r>
        <w:rPr/>
        <w:t xml:space="preserve">   ก. จัดองค์ประกอบแบบสมมาตร</w:t>
      </w:r>
    </w:p>
    <w:p>
      <w:pPr/>
      <w:r>
        <w:rPr/>
        <w:t xml:space="preserve">   ข. จัดองค์ประกอบแบบอสมมาตร</w:t>
      </w:r>
    </w:p>
    <w:p>
      <w:pPr/>
      <w:r>
        <w:rPr/>
        <w:t xml:space="preserve">   ค. จัดองค์ประกอบแบบอิสระ</w:t>
      </w:r>
    </w:p>
    <w:p>
      <w:pPr/>
      <w:r>
        <w:rPr/>
        <w:t xml:space="preserve">   ง. จัดองค์ประกอบแบบรวมศูนย์</w:t>
      </w:r>
    </w:p>
    <w:p/>
    <w:p>
      <w:pPr/>
      <w:r>
        <w:rPr>
          <w:b w:val="1"/>
          <w:bCs w:val="1"/>
        </w:rPr>
        <w:t xml:space="preserve">8. เทคนิคการสร้างสรรค์งานทัศนศิลป์ในข้อใดที่เน้นการใช้แสงและเงาเพื่อสร้างมิติและความลึกของภาพ?</w:t>
      </w:r>
    </w:p>
    <w:p>
      <w:pPr/>
      <w:r>
        <w:rPr/>
        <w:t xml:space="preserve">   ก. การวาดเส้นแบบการ์ตูน</w:t>
      </w:r>
    </w:p>
    <w:p>
      <w:pPr/>
      <w:r>
        <w:rPr/>
        <w:t xml:space="preserve">   ข. การระบายสีน้ำแบบเรียบแบน</w:t>
      </w:r>
    </w:p>
    <w:p>
      <w:pPr/>
      <w:r>
        <w:rPr/>
        <w:t xml:space="preserve">   ค. การใช้เทคนิคคิอารอสคูโร (Chiaroscuro)</w:t>
      </w:r>
    </w:p>
    <w:p>
      <w:pPr/>
      <w:r>
        <w:rPr/>
        <w:t xml:space="preserve">   ง. การปะติดภาพ (Collage)</w:t>
      </w:r>
    </w:p>
    <w:p/>
    <w:p>
      <w:pPr/>
      <w:r>
        <w:rPr>
          <w:b w:val="1"/>
          <w:bCs w:val="1"/>
        </w:rPr>
        <w:t xml:space="preserve">9. ข้อใดคือวัสดุอุปกรณ์พื้นฐานที่นิยมใช้ในการสร้างสรรค์งานประติมากรรมแบบลอยตัว?</w:t>
      </w:r>
    </w:p>
    <w:p>
      <w:pPr/>
      <w:r>
        <w:rPr/>
        <w:t xml:space="preserve">   ก. ดินสอและกระดาษ</w:t>
      </w:r>
    </w:p>
    <w:p>
      <w:pPr/>
      <w:r>
        <w:rPr/>
        <w:t xml:space="preserve">   ข. ผ้าใบและสีอะคริลิก</w:t>
      </w:r>
    </w:p>
    <w:p>
      <w:pPr/>
      <w:r>
        <w:rPr/>
        <w:t xml:space="preserve">   ค. ดินเหนียวและปูนปลาสเตอร์</w:t>
      </w:r>
    </w:p>
    <w:p>
      <w:pPr/>
      <w:r>
        <w:rPr/>
        <w:t xml:space="preserve">   ง. กล้องถ่ายภาพและฟิล์ม</w:t>
      </w:r>
    </w:p>
    <w:p/>
    <w:p>
      <w:pPr/>
      <w:r>
        <w:rPr>
          <w:b w:val="1"/>
          <w:bCs w:val="1"/>
        </w:rPr>
        <w:t xml:space="preserve">10. ศิลปะในยุคใดที่เน้นการแสดงออกถึงความยิ่งใหญ่ อลังการ และความรู้สึกที่รุนแรง?</w:t>
      </w:r>
    </w:p>
    <w:p>
      <w:pPr/>
      <w:r>
        <w:rPr/>
        <w:t xml:space="preserve">   ก. ศิลปะยุคฟื้นฟูศิลปวิทยา (Renaissance)</w:t>
      </w:r>
    </w:p>
    <w:p>
      <w:pPr/>
      <w:r>
        <w:rPr/>
        <w:t xml:space="preserve">   ข. ศิลปะยุคบาโรก (Baroque)</w:t>
      </w:r>
    </w:p>
    <w:p>
      <w:pPr/>
      <w:r>
        <w:rPr/>
        <w:t xml:space="preserve">   ค. ศิลปะยุคอิมเพรสชันนิสม์ (Impressionism)</w:t>
      </w:r>
    </w:p>
    <w:p>
      <w:pPr/>
      <w:r>
        <w:rPr/>
        <w:t xml:space="preserve">   ง. ศิลปะยุคสมัยใหม่ (Modern Art)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2026-05-10T20:33:34+07:00</dcterms:created>
  <dcterms:modified xsi:type="dcterms:W3CDTF">2026-05-10T20:33:34+07:00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